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2BA" w14:textId="54729050" w:rsidR="008168FC" w:rsidRPr="00A60129" w:rsidRDefault="00CB4BCE" w:rsidP="00CB4BC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60129">
        <w:rPr>
          <w:rFonts w:ascii="Times New Roman" w:hAnsi="Times New Roman" w:cs="Times New Roman"/>
          <w:b/>
          <w:bCs/>
          <w:sz w:val="32"/>
          <w:szCs w:val="32"/>
          <w:u w:val="single"/>
        </w:rPr>
        <w:t>Информация о контролирующих организациях, в которые можно обратиться в случае нарушения прав получателей социальных услуг</w:t>
      </w:r>
    </w:p>
    <w:p w14:paraId="4A172C99" w14:textId="640A4EE0" w:rsidR="00CB4BCE" w:rsidRPr="000814BA" w:rsidRDefault="00CB4BCE" w:rsidP="000814BA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14BA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УЧРЕДИТЕЛЬ: </w:t>
      </w:r>
    </w:p>
    <w:p w14:paraId="7A80C7E1" w14:textId="7EB55EC3" w:rsidR="00CB4BCE" w:rsidRPr="000814BA" w:rsidRDefault="000814BA" w:rsidP="000814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4BCE" w:rsidRPr="000814BA">
        <w:rPr>
          <w:rFonts w:ascii="Times New Roman" w:hAnsi="Times New Roman" w:cs="Times New Roman"/>
          <w:sz w:val="32"/>
          <w:szCs w:val="32"/>
        </w:rPr>
        <w:t>Департамент Смоленской области по социальному развитию.</w:t>
      </w:r>
    </w:p>
    <w:p w14:paraId="7CD46756" w14:textId="77777777" w:rsidR="00E213EA" w:rsidRDefault="00E213EA" w:rsidP="00E213EA">
      <w:pPr>
        <w:pStyle w:val="1"/>
        <w:shd w:val="clear" w:color="auto" w:fill="FFFFFF"/>
        <w:spacing w:before="225" w:beforeAutospacing="0" w:after="225" w:afterAutospacing="0" w:line="360" w:lineRule="atLeast"/>
        <w:ind w:left="225" w:right="225"/>
        <w:rPr>
          <w:b w:val="0"/>
          <w:bCs w:val="0"/>
          <w:color w:val="000000"/>
          <w:sz w:val="32"/>
          <w:szCs w:val="32"/>
        </w:rPr>
      </w:pPr>
      <w:r w:rsidRPr="00E213EA">
        <w:rPr>
          <w:b w:val="0"/>
          <w:bCs w:val="0"/>
          <w:color w:val="000000"/>
          <w:sz w:val="32"/>
          <w:szCs w:val="32"/>
        </w:rPr>
        <w:t>Прием граждан осуществляется:</w:t>
      </w:r>
    </w:p>
    <w:p w14:paraId="388BA70C" w14:textId="2B3DCC53" w:rsidR="00E213EA" w:rsidRPr="00E213EA" w:rsidRDefault="00E213EA" w:rsidP="00E213EA">
      <w:pPr>
        <w:pStyle w:val="1"/>
        <w:shd w:val="clear" w:color="auto" w:fill="FFFFFF"/>
        <w:spacing w:before="225" w:beforeAutospacing="0" w:after="225" w:afterAutospacing="0" w:line="360" w:lineRule="atLeast"/>
        <w:ind w:right="225"/>
        <w:rPr>
          <w:b w:val="0"/>
          <w:bCs w:val="0"/>
          <w:color w:val="000000"/>
          <w:sz w:val="28"/>
          <w:szCs w:val="28"/>
        </w:rPr>
      </w:pPr>
      <w:r w:rsidRPr="00E213EA">
        <w:rPr>
          <w:color w:val="333333"/>
          <w:sz w:val="28"/>
          <w:szCs w:val="28"/>
        </w:rPr>
        <w:t>1) в Департаменте Смоленской области по социальному развитию по адресу: г. Смоленск, ул. Багратиона, д. 23.</w:t>
      </w:r>
    </w:p>
    <w:p w14:paraId="60944309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Прием:</w:t>
      </w: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ежедневно с 10.00 до 12.00 часов и с 14.00 до 16.00, кроме выходных (суббота, воскресенье) и праздничных дней</w:t>
      </w:r>
    </w:p>
    <w:p w14:paraId="32DC9BA5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Первичный прием граждан - кабинет № 3 (1 этаж здания Департамента). Ведет прием менеджер отдела кадровой и организационной работы </w:t>
      </w:r>
      <w:proofErr w:type="spellStart"/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Бозняков</w:t>
      </w:r>
      <w:proofErr w:type="spellEnd"/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 Константинович.</w:t>
      </w:r>
    </w:p>
    <w:p w14:paraId="544BC795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получения консультации по вопросам, находящимся в компетенции Департамента, гражданин направляется в соответствующий отдел Департамента.</w:t>
      </w:r>
    </w:p>
    <w:p w14:paraId="7A347345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отделах социальной защиты населения в муниципальных образованиях Смоленской области в соответствии с графиком приема.</w:t>
      </w:r>
    </w:p>
    <w:p w14:paraId="49371D98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График приёма граждан отделами социальной защиты населения</w:t>
      </w:r>
    </w:p>
    <w:p w14:paraId="6277300D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Прием: понедельник, среда с 9.00 до 18.00</w:t>
      </w: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(перерыв с 13.00 до 14.00)</w:t>
      </w:r>
    </w:p>
    <w:p w14:paraId="117B48C7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Приемной Администрации Смоленской области по обращениям граждан в соответствии с графиком приема граждан, утвержденным Губернатором Смоленской области и размещенным в информационно-телекоммуникационной сети Интернет на </w:t>
      </w:r>
      <w:hyperlink r:id="rId5" w:history="1">
        <w:r w:rsidRPr="00E213EA">
          <w:rPr>
            <w:rFonts w:ascii="Times New Roman" w:eastAsia="Times New Roman" w:hAnsi="Times New Roman" w:cs="Times New Roman"/>
            <w:b/>
            <w:bCs/>
            <w:color w:val="085BB0"/>
            <w:sz w:val="28"/>
            <w:szCs w:val="28"/>
            <w:u w:val="single"/>
            <w:lang w:eastAsia="ru-RU"/>
          </w:rPr>
          <w:t>сайте Администрации Смоленской области https://www.admin-smolensk.ru/</w:t>
        </w:r>
      </w:hyperlink>
    </w:p>
    <w:p w14:paraId="41A3BCE8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письменных обращений граждан, в том числе поступивших в электронной форме, проводится в Департаменте и отделах социальной защиты населения в соответствии с действующим законодательством Российской Федерации.</w:t>
      </w:r>
    </w:p>
    <w:p w14:paraId="0A68AD96" w14:textId="480B78C0" w:rsidR="00E213EA" w:rsidRDefault="00E213EA" w:rsidP="00AE660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1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 электронной почты Департамента: </w:t>
      </w:r>
      <w:hyperlink r:id="rId6" w:history="1">
        <w:r w:rsidRPr="00E213EA">
          <w:rPr>
            <w:rFonts w:ascii="Times New Roman" w:eastAsia="Times New Roman" w:hAnsi="Times New Roman" w:cs="Times New Roman"/>
            <w:b/>
            <w:bCs/>
            <w:color w:val="085BB0"/>
            <w:sz w:val="28"/>
            <w:szCs w:val="28"/>
            <w:u w:val="single"/>
            <w:lang w:eastAsia="ru-RU"/>
          </w:rPr>
          <w:t>socz@admin-smolensk.ru</w:t>
        </w:r>
      </w:hyperlink>
    </w:p>
    <w:p w14:paraId="7B242CDF" w14:textId="35DA6006" w:rsidR="00E213EA" w:rsidRDefault="00E213EA" w:rsidP="00E213E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5A28725" w14:textId="17275C6D" w:rsidR="00E213EA" w:rsidRDefault="00E213EA" w:rsidP="00E213E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C118E19" w14:textId="77777777" w:rsidR="00E213EA" w:rsidRPr="00E213EA" w:rsidRDefault="00E213EA" w:rsidP="00E213EA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509A4A0" w14:textId="7A4C92A1" w:rsidR="00E213EA" w:rsidRPr="000814BA" w:rsidRDefault="00AE6603" w:rsidP="00AE6603">
      <w:pPr>
        <w:pStyle w:val="a4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0814BA">
        <w:rPr>
          <w:b/>
          <w:bCs/>
          <w:color w:val="333333"/>
          <w:sz w:val="28"/>
          <w:szCs w:val="28"/>
        </w:rPr>
        <w:t>2.</w:t>
      </w:r>
      <w:r w:rsidR="00E213EA" w:rsidRPr="000814BA">
        <w:rPr>
          <w:b/>
          <w:bCs/>
          <w:color w:val="333333"/>
          <w:sz w:val="28"/>
          <w:szCs w:val="28"/>
        </w:rPr>
        <w:t>Прокуратура Руднянского района</w:t>
      </w:r>
    </w:p>
    <w:p w14:paraId="59DA8D0C" w14:textId="56AE90BC" w:rsidR="00AE6603" w:rsidRPr="00AE6603" w:rsidRDefault="00D4649A" w:rsidP="00AE6603">
      <w:pPr>
        <w:pStyle w:val="a4"/>
        <w:shd w:val="clear" w:color="auto" w:fill="FFFFFF"/>
        <w:spacing w:before="150" w:beforeAutospacing="0" w:after="225" w:afterAutospacing="0"/>
        <w:ind w:left="720" w:hanging="11"/>
        <w:jc w:val="both"/>
        <w:rPr>
          <w:color w:val="555555"/>
          <w:sz w:val="28"/>
          <w:szCs w:val="28"/>
          <w:shd w:val="clear" w:color="auto" w:fill="FFFFFF"/>
        </w:rPr>
      </w:pPr>
      <w:r w:rsidRPr="00AE6603">
        <w:rPr>
          <w:color w:val="555555"/>
          <w:sz w:val="28"/>
          <w:szCs w:val="28"/>
          <w:shd w:val="clear" w:color="auto" w:fill="FFFFFF"/>
        </w:rPr>
        <w:t>Отделение Прокуратур</w:t>
      </w:r>
      <w:r w:rsidR="00AE6603">
        <w:rPr>
          <w:color w:val="555555"/>
          <w:sz w:val="28"/>
          <w:szCs w:val="28"/>
          <w:shd w:val="clear" w:color="auto" w:fill="FFFFFF"/>
        </w:rPr>
        <w:t>ы г.</w:t>
      </w:r>
      <w:r w:rsidRPr="00AE6603">
        <w:rPr>
          <w:color w:val="555555"/>
          <w:sz w:val="28"/>
          <w:szCs w:val="28"/>
          <w:shd w:val="clear" w:color="auto" w:fill="FFFFFF"/>
        </w:rPr>
        <w:t xml:space="preserve"> Рудня, расположенно</w:t>
      </w:r>
      <w:r w:rsidR="00AE6603">
        <w:rPr>
          <w:color w:val="555555"/>
          <w:sz w:val="28"/>
          <w:szCs w:val="28"/>
          <w:shd w:val="clear" w:color="auto" w:fill="FFFFFF"/>
        </w:rPr>
        <w:t>е</w:t>
      </w:r>
      <w:r w:rsidRPr="00AE6603">
        <w:rPr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AE6603">
        <w:rPr>
          <w:color w:val="555555"/>
          <w:sz w:val="28"/>
          <w:szCs w:val="28"/>
          <w:shd w:val="clear" w:color="auto" w:fill="FFFFFF"/>
        </w:rPr>
        <w:t>по адресу</w:t>
      </w:r>
      <w:proofErr w:type="gramEnd"/>
      <w:r w:rsidRPr="00AE6603">
        <w:rPr>
          <w:color w:val="555555"/>
          <w:sz w:val="28"/>
          <w:szCs w:val="28"/>
          <w:shd w:val="clear" w:color="auto" w:fill="FFFFFF"/>
        </w:rPr>
        <w:t xml:space="preserve"> Смоленская область, Руднянский район,</w:t>
      </w:r>
      <w:r w:rsidR="00AE6603">
        <w:rPr>
          <w:color w:val="555555"/>
          <w:sz w:val="28"/>
          <w:szCs w:val="28"/>
          <w:shd w:val="clear" w:color="auto" w:fill="FFFFFF"/>
        </w:rPr>
        <w:t xml:space="preserve"> город</w:t>
      </w:r>
      <w:r w:rsidRPr="00AE6603">
        <w:rPr>
          <w:color w:val="555555"/>
          <w:sz w:val="28"/>
          <w:szCs w:val="28"/>
          <w:shd w:val="clear" w:color="auto" w:fill="FFFFFF"/>
        </w:rPr>
        <w:t xml:space="preserve"> Рудня, улица Киреева, </w:t>
      </w:r>
      <w:r w:rsidR="00AE6603">
        <w:rPr>
          <w:color w:val="555555"/>
          <w:sz w:val="28"/>
          <w:szCs w:val="28"/>
          <w:shd w:val="clear" w:color="auto" w:fill="FFFFFF"/>
        </w:rPr>
        <w:t xml:space="preserve">д. </w:t>
      </w:r>
      <w:r w:rsidRPr="00AE6603">
        <w:rPr>
          <w:color w:val="555555"/>
          <w:sz w:val="28"/>
          <w:szCs w:val="28"/>
          <w:shd w:val="clear" w:color="auto" w:fill="FFFFFF"/>
        </w:rPr>
        <w:t xml:space="preserve">81 </w:t>
      </w:r>
    </w:p>
    <w:p w14:paraId="53EF4838" w14:textId="21E8C097" w:rsidR="00AE6603" w:rsidRDefault="00D4649A" w:rsidP="00AE6603">
      <w:pPr>
        <w:pStyle w:val="a4"/>
        <w:shd w:val="clear" w:color="auto" w:fill="FFFFFF"/>
        <w:spacing w:before="150" w:beforeAutospacing="0" w:after="225" w:afterAutospacing="0"/>
        <w:ind w:left="720"/>
        <w:jc w:val="both"/>
        <w:rPr>
          <w:color w:val="555555"/>
          <w:sz w:val="28"/>
          <w:szCs w:val="28"/>
          <w:shd w:val="clear" w:color="auto" w:fill="FFFFFF"/>
        </w:rPr>
      </w:pPr>
      <w:r w:rsidRPr="00AE6603">
        <w:rPr>
          <w:color w:val="555555"/>
          <w:sz w:val="28"/>
          <w:szCs w:val="28"/>
          <w:shd w:val="clear" w:color="auto" w:fill="FFFFFF"/>
        </w:rPr>
        <w:t>Связаться с ответственным лицом вы можете по телефону</w:t>
      </w:r>
      <w:r w:rsidR="00AE6603">
        <w:rPr>
          <w:color w:val="555555"/>
          <w:sz w:val="28"/>
          <w:szCs w:val="28"/>
          <w:shd w:val="clear" w:color="auto" w:fill="FFFFFF"/>
        </w:rPr>
        <w:t>:</w:t>
      </w:r>
      <w:r w:rsidRPr="00AE6603">
        <w:rPr>
          <w:color w:val="555555"/>
          <w:sz w:val="28"/>
          <w:szCs w:val="28"/>
          <w:shd w:val="clear" w:color="auto" w:fill="FFFFFF"/>
        </w:rPr>
        <w:t xml:space="preserve"> </w:t>
      </w:r>
    </w:p>
    <w:p w14:paraId="70077772" w14:textId="77777777" w:rsidR="00AE6603" w:rsidRDefault="00D4649A" w:rsidP="00AE6603">
      <w:pPr>
        <w:pStyle w:val="a4"/>
        <w:shd w:val="clear" w:color="auto" w:fill="FFFFFF"/>
        <w:spacing w:before="150" w:beforeAutospacing="0" w:after="225" w:afterAutospacing="0"/>
        <w:ind w:left="720"/>
        <w:jc w:val="both"/>
        <w:rPr>
          <w:color w:val="555555"/>
          <w:sz w:val="28"/>
          <w:szCs w:val="28"/>
          <w:shd w:val="clear" w:color="auto" w:fill="FFFFFF"/>
        </w:rPr>
      </w:pPr>
      <w:r w:rsidRPr="00AE6603">
        <w:rPr>
          <w:color w:val="555555"/>
          <w:sz w:val="28"/>
          <w:szCs w:val="28"/>
          <w:shd w:val="clear" w:color="auto" w:fill="FFFFFF"/>
        </w:rPr>
        <w:t xml:space="preserve">+7(48141)5-14-94 или написать по электронной почте rudnya@smolprok.ru. </w:t>
      </w:r>
    </w:p>
    <w:p w14:paraId="5CE88E0D" w14:textId="50F21B02" w:rsidR="00D4649A" w:rsidRDefault="00D4649A" w:rsidP="00AE6603">
      <w:pPr>
        <w:pStyle w:val="a4"/>
        <w:shd w:val="clear" w:color="auto" w:fill="FFFFFF"/>
        <w:spacing w:before="150" w:beforeAutospacing="0" w:after="225" w:afterAutospacing="0"/>
        <w:ind w:left="720"/>
        <w:jc w:val="both"/>
        <w:rPr>
          <w:color w:val="555555"/>
          <w:sz w:val="28"/>
          <w:szCs w:val="28"/>
          <w:shd w:val="clear" w:color="auto" w:fill="FFFFFF"/>
        </w:rPr>
      </w:pPr>
      <w:r w:rsidRPr="00AE6603">
        <w:rPr>
          <w:color w:val="555555"/>
          <w:sz w:val="28"/>
          <w:szCs w:val="28"/>
          <w:shd w:val="clear" w:color="auto" w:fill="FFFFFF"/>
        </w:rPr>
        <w:t xml:space="preserve">Для более полной информации вы можете перейти на сайт организации: </w:t>
      </w:r>
      <w:hyperlink r:id="rId7" w:history="1">
        <w:r w:rsidR="00AE6603" w:rsidRPr="001D319F">
          <w:rPr>
            <w:rStyle w:val="a6"/>
            <w:sz w:val="28"/>
            <w:szCs w:val="28"/>
            <w:shd w:val="clear" w:color="auto" w:fill="FFFFFF"/>
          </w:rPr>
          <w:t>http://www.smolprok.ru</w:t>
        </w:r>
      </w:hyperlink>
    </w:p>
    <w:p w14:paraId="2D5215DF" w14:textId="3E930D92" w:rsidR="00AE6603" w:rsidRPr="001366DB" w:rsidRDefault="00AE6603" w:rsidP="00AE6603">
      <w:pPr>
        <w:pStyle w:val="a4"/>
        <w:shd w:val="clear" w:color="auto" w:fill="FFFFFF"/>
        <w:spacing w:before="150" w:beforeAutospacing="0" w:after="225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A7C6797" w14:textId="40B0749F" w:rsidR="00AE6603" w:rsidRPr="000814BA" w:rsidRDefault="00242C3A" w:rsidP="00AE6603">
      <w:pPr>
        <w:pStyle w:val="a4"/>
        <w:shd w:val="clear" w:color="auto" w:fill="FFFFFF"/>
        <w:spacing w:before="150" w:beforeAutospacing="0" w:after="225" w:afterAutospacing="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814B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E6603" w:rsidRPr="000814BA">
        <w:rPr>
          <w:b/>
          <w:bCs/>
          <w:color w:val="000000" w:themeColor="text1"/>
          <w:sz w:val="28"/>
          <w:szCs w:val="28"/>
          <w:shd w:val="clear" w:color="auto" w:fill="FFFFFF"/>
        </w:rPr>
        <w:t>3.Уполномоченный по правам человека в Смоленской области</w:t>
      </w:r>
    </w:p>
    <w:p w14:paraId="041B0D0B" w14:textId="07481FA3" w:rsidR="003639CC" w:rsidRDefault="001366DB" w:rsidP="00242C3A">
      <w:pPr>
        <w:pStyle w:val="a3"/>
        <w:ind w:right="991"/>
        <w:rPr>
          <w:rFonts w:ascii="Times New Roman" w:hAnsi="Times New Roman" w:cs="Times New Roman"/>
          <w:sz w:val="28"/>
          <w:szCs w:val="28"/>
        </w:rPr>
      </w:pPr>
      <w:r w:rsidRPr="003639CC">
        <w:rPr>
          <w:rFonts w:ascii="Times New Roman" w:hAnsi="Times New Roman" w:cs="Times New Roman"/>
          <w:sz w:val="28"/>
          <w:szCs w:val="28"/>
        </w:rPr>
        <w:t xml:space="preserve">Капустин Александр Михайлович, </w:t>
      </w:r>
    </w:p>
    <w:p w14:paraId="67EED0D8" w14:textId="46424EF2" w:rsidR="00CB4BCE" w:rsidRPr="003639CC" w:rsidRDefault="003639CC" w:rsidP="00CB4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366DB" w:rsidRPr="003639CC">
        <w:rPr>
          <w:rFonts w:ascii="Times New Roman" w:hAnsi="Times New Roman" w:cs="Times New Roman"/>
          <w:sz w:val="28"/>
          <w:szCs w:val="28"/>
        </w:rPr>
        <w:t xml:space="preserve">дрес приема граждан:214000, </w:t>
      </w:r>
      <w:proofErr w:type="spellStart"/>
      <w:r w:rsidR="001366DB" w:rsidRPr="003639CC">
        <w:rPr>
          <w:rFonts w:ascii="Times New Roman" w:hAnsi="Times New Roman" w:cs="Times New Roman"/>
          <w:sz w:val="28"/>
          <w:szCs w:val="28"/>
        </w:rPr>
        <w:t>г.Смоленск</w:t>
      </w:r>
      <w:proofErr w:type="spellEnd"/>
      <w:r w:rsidR="001366DB" w:rsidRPr="00363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6DB" w:rsidRPr="003639CC">
        <w:rPr>
          <w:rFonts w:ascii="Times New Roman" w:hAnsi="Times New Roman" w:cs="Times New Roman"/>
          <w:sz w:val="28"/>
          <w:szCs w:val="28"/>
        </w:rPr>
        <w:t>ул.Дохтурова</w:t>
      </w:r>
      <w:proofErr w:type="spellEnd"/>
      <w:r w:rsidR="001366DB" w:rsidRPr="003639CC">
        <w:rPr>
          <w:rFonts w:ascii="Times New Roman" w:hAnsi="Times New Roman" w:cs="Times New Roman"/>
          <w:sz w:val="28"/>
          <w:szCs w:val="28"/>
        </w:rPr>
        <w:t>, д.3</w:t>
      </w:r>
    </w:p>
    <w:p w14:paraId="0DDB4B5B" w14:textId="30E68D5E" w:rsidR="001366DB" w:rsidRPr="003639CC" w:rsidRDefault="001366DB" w:rsidP="00CB4B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CA288A" w14:textId="722C32B3" w:rsidR="001366DB" w:rsidRPr="003639CC" w:rsidRDefault="001366DB" w:rsidP="00CB4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9CC">
        <w:rPr>
          <w:rFonts w:ascii="Times New Roman" w:hAnsi="Times New Roman" w:cs="Times New Roman"/>
          <w:sz w:val="28"/>
          <w:szCs w:val="28"/>
        </w:rPr>
        <w:t>Телефон: 8(4812) 65-28-85</w:t>
      </w:r>
    </w:p>
    <w:p w14:paraId="24A1E75A" w14:textId="78DB6DFB" w:rsidR="001366DB" w:rsidRPr="00A60129" w:rsidRDefault="001366DB" w:rsidP="00CB4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9CC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3639CC" w:rsidRPr="003639C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kapustin</w:t>
        </w:r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39CC" w:rsidRPr="001D3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5172EBF" w14:textId="356912E7" w:rsidR="003639CC" w:rsidRPr="00A60129" w:rsidRDefault="003639CC" w:rsidP="00CB4BC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0706A1" w14:textId="4C76BFFE" w:rsidR="003639CC" w:rsidRPr="000814BA" w:rsidRDefault="00242C3A" w:rsidP="00242C3A">
      <w:pPr>
        <w:pStyle w:val="a3"/>
        <w:ind w:left="426" w:hanging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639CC" w:rsidRPr="000814BA">
        <w:rPr>
          <w:rFonts w:ascii="Times New Roman" w:hAnsi="Times New Roman" w:cs="Times New Roman"/>
          <w:b/>
          <w:bCs/>
          <w:sz w:val="28"/>
          <w:szCs w:val="28"/>
        </w:rPr>
        <w:t>4.Управление Федеральной службы по надзору в сфере защиты прав потребителей и благополучия человека по Смоленской области</w:t>
      </w:r>
    </w:p>
    <w:p w14:paraId="5EA67453" w14:textId="76BA928F" w:rsidR="00242C3A" w:rsidRPr="00EE6C53" w:rsidRDefault="00242C3A" w:rsidP="00EF5F5E">
      <w:pPr>
        <w:pStyle w:val="2"/>
        <w:shd w:val="clear" w:color="auto" w:fill="F8F8F8"/>
        <w:ind w:right="1558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>Приём обращений граждан</w:t>
      </w:r>
      <w:r w:rsidR="00EF5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C5B29F" w14:textId="6E956198" w:rsidR="00242C3A" w:rsidRPr="00EE6C53" w:rsidRDefault="00242C3A" w:rsidP="00EF5F5E">
      <w:pPr>
        <w:pStyle w:val="3"/>
        <w:shd w:val="clear" w:color="auto" w:fill="F8F8F8"/>
        <w:tabs>
          <w:tab w:val="left" w:pos="93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>Порядок приема и рассмотрения обращений граждан</w:t>
      </w:r>
      <w:r w:rsidR="00EF5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A325ED" w14:textId="4E6B7117" w:rsidR="00242C3A" w:rsidRPr="00EE6C53" w:rsidRDefault="00242C3A" w:rsidP="00EF5F5E">
      <w:pPr>
        <w:pStyle w:val="3"/>
        <w:shd w:val="clear" w:color="auto" w:fill="F8F8F8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внимательно ознакомиться с Порядком приема и </w:t>
      </w:r>
      <w:r w:rsidR="00EE6C5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обращений в </w:t>
      </w:r>
      <w:r w:rsidR="00EE6C53"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E6C53">
        <w:rPr>
          <w:rFonts w:ascii="Times New Roman" w:hAnsi="Times New Roman" w:cs="Times New Roman"/>
          <w:color w:val="000000"/>
          <w:sz w:val="28"/>
          <w:szCs w:val="28"/>
        </w:rPr>
        <w:t>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14:paraId="74F2BBC1" w14:textId="215FAF64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 xml:space="preserve">Официальный сайт Роспотребнадзора является дополнительным средством для </w:t>
      </w:r>
      <w:r w:rsidR="00EE6C53">
        <w:rPr>
          <w:color w:val="000000"/>
          <w:sz w:val="28"/>
          <w:szCs w:val="28"/>
        </w:rPr>
        <w:t xml:space="preserve">   </w:t>
      </w:r>
      <w:r w:rsidRPr="00EE6C53">
        <w:rPr>
          <w:color w:val="000000"/>
          <w:sz w:val="28"/>
          <w:szCs w:val="28"/>
        </w:rPr>
        <w:t>обеспечения возможности направления гражданами обращений по вопросам, входящим в компетенцию Роспотребнадзора.</w:t>
      </w:r>
    </w:p>
    <w:p w14:paraId="1F19BFF8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14:paraId="39E65374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порядке рассмотрения обращений граждан Российской Федерации».</w:t>
      </w:r>
    </w:p>
    <w:p w14:paraId="541C521F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lastRenderedPageBreak/>
        <w:t>Гражданин в своем письменном обращении </w:t>
      </w:r>
      <w:r w:rsidRPr="00EE6C53">
        <w:rPr>
          <w:b/>
          <w:bCs/>
          <w:color w:val="000000"/>
          <w:sz w:val="28"/>
          <w:szCs w:val="28"/>
        </w:rPr>
        <w:t>в обязательном порядке</w:t>
      </w:r>
      <w:r w:rsidRPr="00EE6C53">
        <w:rPr>
          <w:color w:val="000000"/>
          <w:sz w:val="28"/>
          <w:szCs w:val="28"/>
        </w:rPr>
        <w:t> 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(ч.1 ст.7 Федерального закона от 2 мая 2006 года № 59-ФЗ «О порядке рассмотрения обращений граждан Российской Федерации»).</w:t>
      </w:r>
    </w:p>
    <w:p w14:paraId="5D8745F4" w14:textId="77777777" w:rsidR="00242C3A" w:rsidRPr="00EF5F5E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Pr="00EF5F5E">
        <w:rPr>
          <w:color w:val="000000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Федерации».</w:t>
      </w:r>
    </w:p>
    <w:p w14:paraId="2993818D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В обращении гражданин </w:t>
      </w:r>
      <w:r w:rsidRPr="00EE6C53">
        <w:rPr>
          <w:b/>
          <w:bCs/>
          <w:color w:val="000000"/>
          <w:sz w:val="28"/>
          <w:szCs w:val="28"/>
        </w:rPr>
        <w:t>в обязательном порядке</w:t>
      </w:r>
      <w:r w:rsidRPr="00EE6C53">
        <w:rPr>
          <w:color w:val="000000"/>
          <w:sz w:val="28"/>
          <w:szCs w:val="28"/>
        </w:rPr>
        <w:t> 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14:paraId="1ADDC4E2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14:paraId="48D6D097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14:paraId="740D1D6C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 </w:t>
      </w:r>
      <w:hyperlink r:id="rId9" w:history="1">
        <w:r w:rsidRPr="00EE6C53">
          <w:rPr>
            <w:rStyle w:val="a6"/>
            <w:sz w:val="28"/>
            <w:szCs w:val="28"/>
          </w:rPr>
          <w:t>http://eais.rkn.gov.ru/feedback/</w:t>
        </w:r>
      </w:hyperlink>
      <w:r w:rsidRPr="00EE6C53">
        <w:rPr>
          <w:color w:val="000000"/>
          <w:sz w:val="28"/>
          <w:szCs w:val="28"/>
        </w:rPr>
        <w:t> (Роскомнадзор)</w:t>
      </w:r>
    </w:p>
    <w:p w14:paraId="362EC001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lastRenderedPageBreak/>
        <w:t>Уважаемые пользователи! Просим с пониманием отнестись к некоторым техническим ограничениям, связанным с особенностями обработки информации:</w:t>
      </w:r>
    </w:p>
    <w:p w14:paraId="3A88C54C" w14:textId="77777777" w:rsidR="00242C3A" w:rsidRPr="00EE6C53" w:rsidRDefault="00242C3A" w:rsidP="00EE6C5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>размер электронного обращения не может превышать 4000 знаков</w:t>
      </w:r>
    </w:p>
    <w:p w14:paraId="2C05D3C5" w14:textId="77777777" w:rsidR="00242C3A" w:rsidRPr="00EE6C53" w:rsidRDefault="00242C3A" w:rsidP="00EE6C5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>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</w:p>
    <w:p w14:paraId="7699FA44" w14:textId="77777777" w:rsidR="00242C3A" w:rsidRPr="00EE6C53" w:rsidRDefault="00242C3A" w:rsidP="00EE6C5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>размер файла вложения (в т.ч. архива) не может превышать 15 Мб</w:t>
      </w:r>
    </w:p>
    <w:p w14:paraId="0C22EA68" w14:textId="77777777" w:rsidR="00242C3A" w:rsidRPr="00EE6C53" w:rsidRDefault="00242C3A" w:rsidP="00EE6C53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для вложений допустимы следующие форматы файлов: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pptx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pps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ppt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bmp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tif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gif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mp3,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wma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avi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mp4,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mkv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wmv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mov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zip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6C53">
        <w:rPr>
          <w:rFonts w:ascii="Times New Roman" w:hAnsi="Times New Roman" w:cs="Times New Roman"/>
          <w:color w:val="000000"/>
          <w:sz w:val="28"/>
          <w:szCs w:val="28"/>
        </w:rPr>
        <w:t>rar</w:t>
      </w:r>
      <w:proofErr w:type="spellEnd"/>
      <w:r w:rsidRPr="00EE6C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875A3E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 </w:t>
      </w:r>
      <w:hyperlink r:id="rId10" w:history="1">
        <w:r w:rsidRPr="000814BA">
          <w:rPr>
            <w:rStyle w:val="a6"/>
            <w:color w:val="000000" w:themeColor="text1"/>
            <w:sz w:val="28"/>
            <w:szCs w:val="28"/>
          </w:rPr>
          <w:t>Почтовые адреса территориальных органов Роспотребнадзора</w:t>
        </w:r>
      </w:hyperlink>
      <w:r w:rsidRPr="00EE6C53">
        <w:rPr>
          <w:color w:val="000000"/>
          <w:sz w:val="28"/>
          <w:szCs w:val="28"/>
        </w:rPr>
        <w:t> можно узнать на официальном сайте Роспотребнадзора.</w:t>
      </w:r>
    </w:p>
    <w:p w14:paraId="0D9DDAC9" w14:textId="77777777" w:rsidR="00242C3A" w:rsidRPr="00EE6C53" w:rsidRDefault="00242C3A" w:rsidP="00EE6C53">
      <w:pPr>
        <w:pStyle w:val="a4"/>
        <w:shd w:val="clear" w:color="auto" w:fill="F8F8F8"/>
        <w:jc w:val="both"/>
        <w:rPr>
          <w:color w:val="000000"/>
          <w:sz w:val="28"/>
          <w:szCs w:val="28"/>
        </w:rPr>
      </w:pPr>
      <w:r w:rsidRPr="00EE6C53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page" w:tblpX="1" w:tblpY="163"/>
        <w:tblW w:w="11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993"/>
        <w:gridCol w:w="4110"/>
        <w:gridCol w:w="857"/>
      </w:tblGrid>
      <w:tr w:rsidR="00242C3A" w:rsidRPr="00EE6C53" w14:paraId="7D5AE9CE" w14:textId="77777777" w:rsidTr="00EF5F5E"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69B6" w14:textId="77777777" w:rsidR="00242C3A" w:rsidRPr="00EE6C53" w:rsidRDefault="00242C3A" w:rsidP="00242C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FFA500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29F2CC2" w14:textId="77777777" w:rsidR="00242C3A" w:rsidRPr="00EE6C53" w:rsidRDefault="00FA0601" w:rsidP="002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С ПОРЯДКОМ ПРИЕМА И РАССМОТРЕНИЯ ОБРАЩЕНИЙ ГРАЖДАН,</w:t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ОЗНАКОМЛЕН (ОЗНАКОМЛЕНА).</w:t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НАПИСАТЬ ОБРАЩЕНИЕ</w:t>
              </w:r>
            </w:hyperlink>
            <w:r w:rsidR="00242C3A" w:rsidRPr="00EE6C53">
              <w:rPr>
                <w:rFonts w:ascii="Times New Roman" w:hAnsi="Times New Roman" w:cs="Times New Roman"/>
              </w:rPr>
              <w:br/>
            </w:r>
            <w:r w:rsidR="00242C3A" w:rsidRPr="00EE6C53">
              <w:rPr>
                <w:rFonts w:ascii="Times New Roman" w:hAnsi="Times New Roman" w:cs="Times New Roman"/>
              </w:rPr>
              <w:br/>
              <w:t>(требуется авторизация в ЕСИА)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4D0B" w14:textId="77777777" w:rsidR="00242C3A" w:rsidRPr="00EE6C53" w:rsidRDefault="00242C3A" w:rsidP="00242C3A">
            <w:pPr>
              <w:ind w:left="-468"/>
              <w:rPr>
                <w:rFonts w:ascii="Times New Roman" w:hAnsi="Times New Roman" w:cs="Times New Roman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  <w:shd w:val="clear" w:color="auto" w:fill="AAAAAA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9826248" w14:textId="77777777" w:rsidR="00242C3A" w:rsidRPr="00EE6C53" w:rsidRDefault="00FA0601" w:rsidP="0024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С ПОРЯДКОМ ПРИЕМА И РАССМОТРЕНИЯ ОБРАЩЕНИЙ ГРАЖДАН,</w:t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ОЗНАКОМЛЕН (ОЗНАКОМЛЕНА).</w:t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Fonts w:ascii="Times New Roman" w:hAnsi="Times New Roman" w:cs="Times New Roman"/>
                  <w:b/>
                  <w:bCs/>
                  <w:caps/>
                  <w:color w:val="FFFFFF"/>
                  <w:u w:val="single"/>
                </w:rPr>
                <w:br/>
              </w:r>
              <w:r w:rsidR="00242C3A" w:rsidRPr="00EE6C53">
                <w:rPr>
                  <w:rStyle w:val="a6"/>
                  <w:rFonts w:ascii="Times New Roman" w:hAnsi="Times New Roman" w:cs="Times New Roman"/>
                  <w:b/>
                  <w:bCs/>
                  <w:caps/>
                  <w:color w:val="FFFFFF"/>
                </w:rPr>
                <w:t>НАПИСАТЬ ОБРАЩЕНИЕ</w:t>
              </w:r>
            </w:hyperlink>
            <w:r w:rsidR="00242C3A" w:rsidRPr="00EE6C53">
              <w:rPr>
                <w:rFonts w:ascii="Times New Roman" w:hAnsi="Times New Roman" w:cs="Times New Roman"/>
              </w:rPr>
              <w:br/>
            </w:r>
            <w:r w:rsidR="00242C3A" w:rsidRPr="00EE6C53">
              <w:rPr>
                <w:rFonts w:ascii="Times New Roman" w:hAnsi="Times New Roman" w:cs="Times New Roman"/>
              </w:rPr>
              <w:br/>
              <w:t>(НЕ требуется авторизация в ЕСИА)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14257" w14:textId="77777777" w:rsidR="00242C3A" w:rsidRPr="00EE6C53" w:rsidRDefault="00242C3A" w:rsidP="00242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DF17D3" w14:textId="77777777" w:rsidR="00242C3A" w:rsidRPr="00EE6C53" w:rsidRDefault="00242C3A" w:rsidP="00242C3A">
      <w:pPr>
        <w:pStyle w:val="3"/>
        <w:shd w:val="clear" w:color="auto" w:fill="F8F8F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E6C53">
        <w:rPr>
          <w:rFonts w:ascii="Times New Roman" w:hAnsi="Times New Roman" w:cs="Times New Roman"/>
          <w:color w:val="000000"/>
        </w:rPr>
        <w:t>Выберите вариант подачи обращения в форме электронного документа</w:t>
      </w:r>
    </w:p>
    <w:p w14:paraId="1C2DFD04" w14:textId="77777777" w:rsidR="00181224" w:rsidRPr="00EE6C53" w:rsidRDefault="00181224" w:rsidP="00242C3A">
      <w:pPr>
        <w:pStyle w:val="a3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E8B95" w14:textId="0A658353" w:rsidR="003639CC" w:rsidRPr="00EE6C53" w:rsidRDefault="003639CC" w:rsidP="003639CC">
      <w:pPr>
        <w:pStyle w:val="a3"/>
        <w:ind w:left="-142" w:firstLine="862"/>
        <w:rPr>
          <w:rFonts w:ascii="Times New Roman" w:hAnsi="Times New Roman" w:cs="Times New Roman"/>
          <w:sz w:val="28"/>
          <w:szCs w:val="28"/>
        </w:rPr>
      </w:pPr>
    </w:p>
    <w:p w14:paraId="736BBD3F" w14:textId="77777777" w:rsidR="003639CC" w:rsidRPr="00EE6C53" w:rsidRDefault="003639CC" w:rsidP="003639CC">
      <w:pPr>
        <w:pStyle w:val="a3"/>
        <w:ind w:left="-142" w:firstLine="862"/>
        <w:rPr>
          <w:rFonts w:ascii="Times New Roman" w:hAnsi="Times New Roman" w:cs="Times New Roman"/>
          <w:sz w:val="28"/>
          <w:szCs w:val="28"/>
        </w:rPr>
      </w:pPr>
    </w:p>
    <w:sectPr w:rsidR="003639CC" w:rsidRPr="00EE6C53" w:rsidSect="00EE6C53">
      <w:pgSz w:w="11906" w:h="16838"/>
      <w:pgMar w:top="851" w:right="127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F12BC"/>
    <w:multiLevelType w:val="hybridMultilevel"/>
    <w:tmpl w:val="3BD0E848"/>
    <w:lvl w:ilvl="0" w:tplc="B3EC18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2055"/>
    <w:multiLevelType w:val="multilevel"/>
    <w:tmpl w:val="2652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883435">
    <w:abstractNumId w:val="0"/>
  </w:num>
  <w:num w:numId="2" w16cid:durableId="913928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CE"/>
    <w:rsid w:val="000814BA"/>
    <w:rsid w:val="001366DB"/>
    <w:rsid w:val="00181224"/>
    <w:rsid w:val="00242C3A"/>
    <w:rsid w:val="003639CC"/>
    <w:rsid w:val="008168FC"/>
    <w:rsid w:val="00886478"/>
    <w:rsid w:val="009E7AB4"/>
    <w:rsid w:val="00A60129"/>
    <w:rsid w:val="00AE6603"/>
    <w:rsid w:val="00CB4BCE"/>
    <w:rsid w:val="00D4649A"/>
    <w:rsid w:val="00E213EA"/>
    <w:rsid w:val="00EE6C53"/>
    <w:rsid w:val="00EF5F5E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33BF"/>
  <w15:chartTrackingRefBased/>
  <w15:docId w15:val="{D250E0C3-B3C5-4B9D-AD2D-76465EC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2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3EA"/>
    <w:rPr>
      <w:b/>
      <w:bCs/>
    </w:rPr>
  </w:style>
  <w:style w:type="character" w:styleId="a6">
    <w:name w:val="Hyperlink"/>
    <w:basedOn w:val="a0"/>
    <w:uiPriority w:val="99"/>
    <w:unhideWhenUsed/>
    <w:rsid w:val="00E213E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E660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42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2C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in@admin-smole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lprok.ru" TargetMode="External"/><Relationship Id="rId12" Type="http://schemas.openxmlformats.org/officeDocument/2006/relationships/hyperlink" Target="https://petition.rospotrebnadzor.ru/petition/oper_auth_n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z@admin-smolensk.ru" TargetMode="External"/><Relationship Id="rId11" Type="http://schemas.openxmlformats.org/officeDocument/2006/relationships/hyperlink" Target="https://petition.rospotrebnadzor.ru/petition/oper_auth_need/" TargetMode="External"/><Relationship Id="rId5" Type="http://schemas.openxmlformats.org/officeDocument/2006/relationships/hyperlink" Target="http://www.admin-smolensk.ru/obrascheniya_grazhdan/" TargetMode="External"/><Relationship Id="rId10" Type="http://schemas.openxmlformats.org/officeDocument/2006/relationships/hyperlink" Target="http://rospotrebnadzor.ru/region/structure/str_uprav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2022-04-18T12:28:00Z</cp:lastPrinted>
  <dcterms:created xsi:type="dcterms:W3CDTF">2022-05-19T09:32:00Z</dcterms:created>
  <dcterms:modified xsi:type="dcterms:W3CDTF">2022-05-19T09:32:00Z</dcterms:modified>
</cp:coreProperties>
</file>